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27" w:rsidRDefault="002D6A27" w:rsidP="002D6A27">
      <w:pPr>
        <w:jc w:val="center"/>
        <w:rPr>
          <w:b/>
        </w:rPr>
      </w:pPr>
      <w:r>
        <w:rPr>
          <w:b/>
        </w:rPr>
        <w:t xml:space="preserve">CIVICS 11 EXAM REVIEW CONCEPTS </w:t>
      </w:r>
    </w:p>
    <w:p w:rsidR="006E3AFE" w:rsidRDefault="00823222">
      <w:pPr>
        <w:rPr>
          <w:b/>
        </w:rPr>
      </w:pPr>
      <w:r w:rsidRPr="00823222">
        <w:rPr>
          <w:b/>
        </w:rPr>
        <w:t>Government</w:t>
      </w:r>
      <w:r>
        <w:rPr>
          <w:b/>
        </w:rPr>
        <w:t>:</w:t>
      </w:r>
    </w:p>
    <w:p w:rsidR="005E4D9E" w:rsidRDefault="00823222" w:rsidP="00823222">
      <w:pPr>
        <w:pStyle w:val="NoSpacing"/>
      </w:pPr>
      <w:r>
        <w:t xml:space="preserve">Magna </w:t>
      </w:r>
      <w:proofErr w:type="spellStart"/>
      <w:r>
        <w:t>Carta</w:t>
      </w:r>
      <w:proofErr w:type="spellEnd"/>
    </w:p>
    <w:p w:rsidR="006D54B7" w:rsidRDefault="006D54B7" w:rsidP="00823222">
      <w:pPr>
        <w:pStyle w:val="NoSpacing"/>
      </w:pPr>
      <w:r>
        <w:t>BNA Act</w:t>
      </w:r>
    </w:p>
    <w:p w:rsidR="006D54B7" w:rsidRDefault="006D54B7" w:rsidP="00823222">
      <w:pPr>
        <w:pStyle w:val="NoSpacing"/>
      </w:pPr>
      <w:r>
        <w:t>Quebec Act</w:t>
      </w:r>
    </w:p>
    <w:p w:rsidR="006D54B7" w:rsidRDefault="006D54B7" w:rsidP="00823222">
      <w:pPr>
        <w:pStyle w:val="NoSpacing"/>
      </w:pPr>
      <w:r>
        <w:t>Statute of Westminster</w:t>
      </w:r>
    </w:p>
    <w:p w:rsidR="001457FA" w:rsidRDefault="001457FA" w:rsidP="00823222">
      <w:pPr>
        <w:pStyle w:val="NoSpacing"/>
      </w:pPr>
      <w:r>
        <w:t>Constitution of Canada</w:t>
      </w:r>
    </w:p>
    <w:p w:rsidR="00823222" w:rsidRDefault="00823222" w:rsidP="00823222">
      <w:pPr>
        <w:pStyle w:val="NoSpacing"/>
      </w:pPr>
      <w:r>
        <w:t>Constitutional monarchy</w:t>
      </w:r>
    </w:p>
    <w:p w:rsidR="001457FA" w:rsidRDefault="001457FA" w:rsidP="00823222">
      <w:pPr>
        <w:pStyle w:val="NoSpacing"/>
      </w:pPr>
      <w:r>
        <w:t>Republic</w:t>
      </w:r>
    </w:p>
    <w:p w:rsidR="00823222" w:rsidRDefault="00823222" w:rsidP="00823222">
      <w:pPr>
        <w:pStyle w:val="NoSpacing"/>
      </w:pPr>
      <w:r>
        <w:t>Legislative branch</w:t>
      </w:r>
    </w:p>
    <w:p w:rsidR="00823222" w:rsidRDefault="00823222" w:rsidP="00823222">
      <w:pPr>
        <w:pStyle w:val="NoSpacing"/>
      </w:pPr>
      <w:r>
        <w:t>Executive branch</w:t>
      </w:r>
    </w:p>
    <w:p w:rsidR="00823222" w:rsidRDefault="00823222" w:rsidP="00823222">
      <w:pPr>
        <w:pStyle w:val="NoSpacing"/>
      </w:pPr>
      <w:r>
        <w:t>Judicial branch</w:t>
      </w:r>
    </w:p>
    <w:p w:rsidR="00823222" w:rsidRDefault="00823222" w:rsidP="00823222">
      <w:pPr>
        <w:pStyle w:val="NoSpacing"/>
      </w:pPr>
      <w:r>
        <w:t>Federal powers</w:t>
      </w:r>
    </w:p>
    <w:p w:rsidR="00823222" w:rsidRDefault="00823222" w:rsidP="00823222">
      <w:pPr>
        <w:pStyle w:val="NoSpacing"/>
      </w:pPr>
      <w:r>
        <w:t>Provincial powers</w:t>
      </w:r>
    </w:p>
    <w:p w:rsidR="005E4D9E" w:rsidRDefault="005E4D9E" w:rsidP="00823222">
      <w:pPr>
        <w:pStyle w:val="NoSpacing"/>
      </w:pPr>
      <w:r>
        <w:t>Residual powers</w:t>
      </w:r>
    </w:p>
    <w:p w:rsidR="00823222" w:rsidRDefault="00823222" w:rsidP="00823222">
      <w:pPr>
        <w:pStyle w:val="NoSpacing"/>
      </w:pPr>
      <w:r>
        <w:t>STV</w:t>
      </w:r>
    </w:p>
    <w:p w:rsidR="00823222" w:rsidRDefault="00823222" w:rsidP="00823222">
      <w:pPr>
        <w:pStyle w:val="NoSpacing"/>
      </w:pPr>
      <w:r>
        <w:t>Proportional representation</w:t>
      </w:r>
    </w:p>
    <w:p w:rsidR="00823222" w:rsidRDefault="00823222" w:rsidP="00823222">
      <w:pPr>
        <w:pStyle w:val="NoSpacing"/>
      </w:pPr>
      <w:r>
        <w:t>Single member plurality</w:t>
      </w:r>
    </w:p>
    <w:p w:rsidR="00DF7B29" w:rsidRDefault="00DF7B29" w:rsidP="00823222">
      <w:pPr>
        <w:pStyle w:val="NoSpacing"/>
      </w:pPr>
      <w:r>
        <w:t>First-past-the post</w:t>
      </w:r>
    </w:p>
    <w:p w:rsidR="00DF7B29" w:rsidRDefault="00DF7B29" w:rsidP="00823222">
      <w:pPr>
        <w:pStyle w:val="NoSpacing"/>
      </w:pPr>
      <w:proofErr w:type="gramStart"/>
      <w:r>
        <w:t>referendum</w:t>
      </w:r>
      <w:proofErr w:type="gramEnd"/>
    </w:p>
    <w:p w:rsidR="00DF7B29" w:rsidRDefault="00DF7B29" w:rsidP="00823222">
      <w:pPr>
        <w:pStyle w:val="NoSpacing"/>
      </w:pPr>
      <w:r>
        <w:t>Election process</w:t>
      </w:r>
    </w:p>
    <w:p w:rsidR="00823222" w:rsidRDefault="00823222" w:rsidP="00823222">
      <w:pPr>
        <w:pStyle w:val="NoSpacing"/>
      </w:pPr>
      <w:r>
        <w:t>Political spectrum</w:t>
      </w:r>
    </w:p>
    <w:p w:rsidR="005E4D9E" w:rsidRDefault="005E4D9E" w:rsidP="00823222">
      <w:pPr>
        <w:pStyle w:val="NoSpacing"/>
      </w:pPr>
      <w:r>
        <w:t>Left wing</w:t>
      </w:r>
    </w:p>
    <w:p w:rsidR="005E4D9E" w:rsidRDefault="005E4D9E" w:rsidP="00823222">
      <w:pPr>
        <w:pStyle w:val="NoSpacing"/>
      </w:pPr>
      <w:r>
        <w:t>Right wing</w:t>
      </w:r>
    </w:p>
    <w:p w:rsidR="00823222" w:rsidRDefault="00823222" w:rsidP="00823222">
      <w:pPr>
        <w:pStyle w:val="NoSpacing"/>
      </w:pPr>
      <w:r>
        <w:t>Political ideologies</w:t>
      </w:r>
    </w:p>
    <w:p w:rsidR="001457FA" w:rsidRDefault="001457FA" w:rsidP="00823222">
      <w:pPr>
        <w:pStyle w:val="NoSpacing"/>
      </w:pPr>
      <w:r>
        <w:t>Legislation process (how a bill is passed)</w:t>
      </w:r>
    </w:p>
    <w:p w:rsidR="00823222" w:rsidRDefault="00823222" w:rsidP="00823222">
      <w:pPr>
        <w:pStyle w:val="NoSpacing"/>
      </w:pPr>
      <w:r>
        <w:t>Liberal Party</w:t>
      </w:r>
    </w:p>
    <w:p w:rsidR="00823222" w:rsidRDefault="00823222" w:rsidP="00823222">
      <w:pPr>
        <w:pStyle w:val="NoSpacing"/>
      </w:pPr>
      <w:r>
        <w:t>Conservative Party</w:t>
      </w:r>
    </w:p>
    <w:p w:rsidR="00823222" w:rsidRDefault="00823222" w:rsidP="00823222">
      <w:pPr>
        <w:pStyle w:val="NoSpacing"/>
      </w:pPr>
      <w:r>
        <w:t>Social Credit Party</w:t>
      </w:r>
    </w:p>
    <w:p w:rsidR="00823222" w:rsidRDefault="00823222" w:rsidP="00823222">
      <w:pPr>
        <w:pStyle w:val="NoSpacing"/>
      </w:pPr>
      <w:r>
        <w:t>New Democratic Party</w:t>
      </w:r>
    </w:p>
    <w:p w:rsidR="00823222" w:rsidRDefault="00823222" w:rsidP="00823222">
      <w:pPr>
        <w:pStyle w:val="NoSpacing"/>
      </w:pPr>
      <w:r>
        <w:t>Cooperative Commonwealth Federation (CCF)</w:t>
      </w:r>
    </w:p>
    <w:p w:rsidR="00DF7B29" w:rsidRDefault="00DF7B29" w:rsidP="00823222">
      <w:pPr>
        <w:pStyle w:val="NoSpacing"/>
      </w:pPr>
      <w:proofErr w:type="spellStart"/>
      <w:r>
        <w:t>Parti</w:t>
      </w:r>
      <w:proofErr w:type="spellEnd"/>
      <w:r>
        <w:t xml:space="preserve"> Quebecois</w:t>
      </w:r>
    </w:p>
    <w:p w:rsidR="00DF7B29" w:rsidRDefault="00DF7B29" w:rsidP="00823222">
      <w:pPr>
        <w:pStyle w:val="NoSpacing"/>
      </w:pPr>
      <w:r>
        <w:t>Bloc Quebecois</w:t>
      </w:r>
    </w:p>
    <w:p w:rsidR="00823222" w:rsidRDefault="00823222" w:rsidP="00823222">
      <w:pPr>
        <w:pStyle w:val="NoSpacing"/>
      </w:pPr>
      <w:r>
        <w:t>Child Tax Benefit</w:t>
      </w:r>
    </w:p>
    <w:p w:rsidR="00823222" w:rsidRDefault="00823222" w:rsidP="00823222">
      <w:pPr>
        <w:pStyle w:val="NoSpacing"/>
      </w:pPr>
      <w:r>
        <w:t>Health Insurance</w:t>
      </w:r>
    </w:p>
    <w:p w:rsidR="00823222" w:rsidRDefault="00823222" w:rsidP="00823222">
      <w:pPr>
        <w:pStyle w:val="NoSpacing"/>
      </w:pPr>
      <w:r>
        <w:t>Family Allowance</w:t>
      </w:r>
    </w:p>
    <w:p w:rsidR="00823222" w:rsidRDefault="00823222" w:rsidP="00823222">
      <w:pPr>
        <w:pStyle w:val="NoSpacing"/>
      </w:pPr>
      <w:r>
        <w:t>Worker’s Compensation</w:t>
      </w:r>
    </w:p>
    <w:p w:rsidR="00823222" w:rsidRDefault="00823222" w:rsidP="00823222">
      <w:pPr>
        <w:pStyle w:val="NoSpacing"/>
      </w:pPr>
      <w:r>
        <w:t>Old Age Pension</w:t>
      </w:r>
    </w:p>
    <w:p w:rsidR="00823222" w:rsidRDefault="00823222" w:rsidP="00823222">
      <w:pPr>
        <w:pStyle w:val="NoSpacing"/>
      </w:pPr>
      <w:r>
        <w:t>Universal Healthcare</w:t>
      </w:r>
    </w:p>
    <w:p w:rsidR="00DF7B29" w:rsidRDefault="00DF7B29" w:rsidP="00823222">
      <w:pPr>
        <w:pStyle w:val="NoSpacing"/>
      </w:pPr>
      <w:r w:rsidRPr="00DF7B29">
        <w:t>Canada Health Act</w:t>
      </w:r>
    </w:p>
    <w:p w:rsidR="00823222" w:rsidRDefault="00823222" w:rsidP="00823222">
      <w:pPr>
        <w:pStyle w:val="NoSpacing"/>
      </w:pPr>
      <w:r>
        <w:t>Unemployment Insurance/Employment Insurance</w:t>
      </w:r>
    </w:p>
    <w:p w:rsidR="006D54B7" w:rsidRDefault="006D54B7" w:rsidP="00823222">
      <w:pPr>
        <w:pStyle w:val="NoSpacing"/>
      </w:pPr>
      <w:proofErr w:type="spellStart"/>
      <w:r>
        <w:t>Patriation</w:t>
      </w:r>
      <w:proofErr w:type="spellEnd"/>
    </w:p>
    <w:p w:rsidR="005E4D9E" w:rsidRDefault="005E4D9E" w:rsidP="00823222">
      <w:pPr>
        <w:pStyle w:val="NoSpacing"/>
      </w:pPr>
      <w:r>
        <w:t>Amending Formula</w:t>
      </w:r>
    </w:p>
    <w:p w:rsidR="00823222" w:rsidRDefault="00823222" w:rsidP="00823222">
      <w:pPr>
        <w:pStyle w:val="NoSpacing"/>
      </w:pPr>
    </w:p>
    <w:p w:rsidR="00823222" w:rsidRDefault="00823222" w:rsidP="00823222">
      <w:pPr>
        <w:pStyle w:val="NoSpacing"/>
        <w:rPr>
          <w:b/>
        </w:rPr>
      </w:pPr>
      <w:r>
        <w:rPr>
          <w:b/>
        </w:rPr>
        <w:t>Judicial System:</w:t>
      </w:r>
    </w:p>
    <w:p w:rsidR="00823222" w:rsidRPr="00823222" w:rsidRDefault="00823222" w:rsidP="00823222">
      <w:pPr>
        <w:pStyle w:val="NoSpacing"/>
        <w:rPr>
          <w:b/>
        </w:rPr>
      </w:pPr>
    </w:p>
    <w:p w:rsidR="005E4D9E" w:rsidRDefault="005E4D9E" w:rsidP="00823222">
      <w:pPr>
        <w:pStyle w:val="NoSpacing"/>
      </w:pPr>
      <w:r>
        <w:t>Habeas corpus</w:t>
      </w:r>
    </w:p>
    <w:p w:rsidR="00823222" w:rsidRDefault="00823222" w:rsidP="00823222">
      <w:pPr>
        <w:pStyle w:val="NoSpacing"/>
      </w:pPr>
      <w:r>
        <w:t>Young Offender’s Act</w:t>
      </w:r>
    </w:p>
    <w:p w:rsidR="00823222" w:rsidRDefault="00823222" w:rsidP="00823222">
      <w:pPr>
        <w:pStyle w:val="NoSpacing"/>
      </w:pPr>
      <w:r>
        <w:t>Juvenile Delinquent Act</w:t>
      </w:r>
    </w:p>
    <w:p w:rsidR="00823222" w:rsidRDefault="00823222" w:rsidP="00823222">
      <w:pPr>
        <w:pStyle w:val="NoSpacing"/>
      </w:pPr>
      <w:r>
        <w:t>Youth Criminal Justice Act</w:t>
      </w:r>
    </w:p>
    <w:p w:rsidR="00823222" w:rsidRDefault="00823222" w:rsidP="00823222">
      <w:pPr>
        <w:pStyle w:val="NoSpacing"/>
      </w:pPr>
      <w:r>
        <w:t>BC Human Right’s Code</w:t>
      </w:r>
    </w:p>
    <w:p w:rsidR="00823222" w:rsidRDefault="00823222" w:rsidP="00823222">
      <w:pPr>
        <w:pStyle w:val="NoSpacing"/>
      </w:pPr>
      <w:r>
        <w:lastRenderedPageBreak/>
        <w:t>Canadian Bill of Rights</w:t>
      </w:r>
    </w:p>
    <w:p w:rsidR="00823222" w:rsidRDefault="00823222" w:rsidP="00823222">
      <w:pPr>
        <w:pStyle w:val="NoSpacing"/>
      </w:pPr>
      <w:r>
        <w:t>Canadian Charter of Rights and Freedoms</w:t>
      </w:r>
    </w:p>
    <w:p w:rsidR="00823222" w:rsidRDefault="00823222" w:rsidP="00823222">
      <w:pPr>
        <w:pStyle w:val="NoSpacing"/>
      </w:pPr>
      <w:r>
        <w:t>Not-withstanding clause</w:t>
      </w:r>
    </w:p>
    <w:p w:rsidR="00823222" w:rsidRDefault="00823222" w:rsidP="00823222">
      <w:pPr>
        <w:pStyle w:val="NoSpacing"/>
      </w:pPr>
      <w:r>
        <w:t>Legal rights</w:t>
      </w:r>
    </w:p>
    <w:p w:rsidR="001457FA" w:rsidRDefault="001457FA" w:rsidP="00823222">
      <w:pPr>
        <w:pStyle w:val="NoSpacing"/>
      </w:pPr>
      <w:r>
        <w:t>Rule of law</w:t>
      </w:r>
    </w:p>
    <w:p w:rsidR="006D54B7" w:rsidRDefault="006D54B7" w:rsidP="00823222">
      <w:pPr>
        <w:pStyle w:val="NoSpacing"/>
      </w:pPr>
      <w:r>
        <w:t>Civil Code of Quebec</w:t>
      </w:r>
    </w:p>
    <w:p w:rsidR="00DF7B29" w:rsidRDefault="00DF7B29" w:rsidP="00823222">
      <w:pPr>
        <w:pStyle w:val="NoSpacing"/>
      </w:pPr>
      <w:r>
        <w:t>Chief Justice</w:t>
      </w:r>
    </w:p>
    <w:p w:rsidR="00DF7B29" w:rsidRDefault="00DF7B29" w:rsidP="00823222">
      <w:pPr>
        <w:pStyle w:val="NoSpacing"/>
      </w:pPr>
      <w:r>
        <w:t>Supreme Court of Canada</w:t>
      </w:r>
    </w:p>
    <w:p w:rsidR="00DF7B29" w:rsidRDefault="00DF7B29" w:rsidP="00823222">
      <w:pPr>
        <w:pStyle w:val="NoSpacing"/>
      </w:pPr>
      <w:r>
        <w:t>Healing circle</w:t>
      </w:r>
    </w:p>
    <w:p w:rsidR="001457FA" w:rsidRDefault="001457FA" w:rsidP="00823222">
      <w:pPr>
        <w:pStyle w:val="NoSpacing"/>
      </w:pPr>
    </w:p>
    <w:p w:rsidR="001457FA" w:rsidRDefault="00DF7B29" w:rsidP="00823222">
      <w:pPr>
        <w:pStyle w:val="NoSpacing"/>
        <w:rPr>
          <w:b/>
        </w:rPr>
      </w:pPr>
      <w:r>
        <w:rPr>
          <w:b/>
        </w:rPr>
        <w:t>Landmark Events around Canada’s development and growth</w:t>
      </w:r>
      <w:r w:rsidR="001457FA">
        <w:rPr>
          <w:b/>
        </w:rPr>
        <w:t>:</w:t>
      </w:r>
    </w:p>
    <w:p w:rsidR="001457FA" w:rsidRDefault="001457FA" w:rsidP="00823222">
      <w:pPr>
        <w:pStyle w:val="NoSpacing"/>
        <w:rPr>
          <w:b/>
        </w:rPr>
      </w:pPr>
    </w:p>
    <w:p w:rsidR="001457FA" w:rsidRDefault="001457FA" w:rsidP="00823222">
      <w:pPr>
        <w:pStyle w:val="NoSpacing"/>
      </w:pPr>
      <w:r w:rsidRPr="001457FA">
        <w:t>White Papers</w:t>
      </w:r>
      <w:r>
        <w:t xml:space="preserve"> (1969)</w:t>
      </w:r>
    </w:p>
    <w:p w:rsidR="001457FA" w:rsidRDefault="001457FA" w:rsidP="00823222">
      <w:pPr>
        <w:pStyle w:val="NoSpacing"/>
      </w:pPr>
      <w:r>
        <w:t>War Measures Act</w:t>
      </w:r>
    </w:p>
    <w:p w:rsidR="001457FA" w:rsidRDefault="001457FA" w:rsidP="00823222">
      <w:pPr>
        <w:pStyle w:val="NoSpacing"/>
      </w:pPr>
      <w:r>
        <w:t>October Crisis (1970)</w:t>
      </w:r>
    </w:p>
    <w:p w:rsidR="001457FA" w:rsidRDefault="001457FA" w:rsidP="00823222">
      <w:pPr>
        <w:pStyle w:val="NoSpacing"/>
      </w:pPr>
      <w:r>
        <w:t>Asiatic Exclusion League</w:t>
      </w:r>
    </w:p>
    <w:p w:rsidR="001457FA" w:rsidRDefault="001457FA" w:rsidP="00823222">
      <w:pPr>
        <w:pStyle w:val="NoSpacing"/>
      </w:pPr>
      <w:proofErr w:type="spellStart"/>
      <w:r>
        <w:t>Komagatamaru</w:t>
      </w:r>
      <w:proofErr w:type="spellEnd"/>
      <w:r>
        <w:t xml:space="preserve"> Incident</w:t>
      </w:r>
    </w:p>
    <w:p w:rsidR="001457FA" w:rsidRDefault="001457FA" w:rsidP="00823222">
      <w:pPr>
        <w:pStyle w:val="NoSpacing"/>
      </w:pPr>
      <w:r>
        <w:t>Internment of Japanese Canadians (WW2)</w:t>
      </w:r>
    </w:p>
    <w:p w:rsidR="001457FA" w:rsidRDefault="001457FA" w:rsidP="00823222">
      <w:pPr>
        <w:pStyle w:val="NoSpacing"/>
      </w:pPr>
      <w:r>
        <w:t>Chinese Head Tax</w:t>
      </w:r>
    </w:p>
    <w:p w:rsidR="00DF7B29" w:rsidRDefault="00DF7B29" w:rsidP="00823222">
      <w:pPr>
        <w:pStyle w:val="NoSpacing"/>
      </w:pPr>
      <w:r>
        <w:t>Regina Manifesto</w:t>
      </w:r>
    </w:p>
    <w:p w:rsidR="00DF7B29" w:rsidRDefault="00DF7B29" w:rsidP="00823222">
      <w:pPr>
        <w:pStyle w:val="NoSpacing"/>
      </w:pPr>
      <w:r>
        <w:t>New Deal</w:t>
      </w:r>
    </w:p>
    <w:p w:rsidR="00DF7B29" w:rsidRDefault="00DF7B29" w:rsidP="00823222">
      <w:pPr>
        <w:pStyle w:val="NoSpacing"/>
      </w:pPr>
      <w:proofErr w:type="spellStart"/>
      <w:r>
        <w:t>Meech</w:t>
      </w:r>
      <w:proofErr w:type="spellEnd"/>
      <w:r>
        <w:t xml:space="preserve"> Lake Accord</w:t>
      </w:r>
    </w:p>
    <w:p w:rsidR="00DF7B29" w:rsidRDefault="00DF7B29" w:rsidP="00823222">
      <w:pPr>
        <w:pStyle w:val="NoSpacing"/>
      </w:pPr>
      <w:r>
        <w:t>Charlottetown Accord</w:t>
      </w:r>
    </w:p>
    <w:p w:rsidR="005E4D9E" w:rsidRDefault="005E4D9E" w:rsidP="00823222">
      <w:pPr>
        <w:pStyle w:val="NoSpacing"/>
      </w:pPr>
      <w:r>
        <w:t>Multiculturalism Act</w:t>
      </w:r>
    </w:p>
    <w:p w:rsidR="005E4D9E" w:rsidRDefault="005E4D9E" w:rsidP="00823222">
      <w:pPr>
        <w:pStyle w:val="NoSpacing"/>
      </w:pPr>
      <w:r>
        <w:t>Official Languages Act</w:t>
      </w:r>
    </w:p>
    <w:p w:rsidR="005E4D9E" w:rsidRDefault="005E4D9E" w:rsidP="00823222">
      <w:pPr>
        <w:pStyle w:val="NoSpacing"/>
      </w:pPr>
      <w:r>
        <w:t>Indian Act</w:t>
      </w:r>
    </w:p>
    <w:p w:rsidR="002564AA" w:rsidRDefault="002564AA" w:rsidP="00823222">
      <w:pPr>
        <w:pStyle w:val="NoSpacing"/>
      </w:pPr>
      <w:r>
        <w:t>Boer war</w:t>
      </w:r>
    </w:p>
    <w:p w:rsidR="002564AA" w:rsidRDefault="002564AA" w:rsidP="00823222">
      <w:pPr>
        <w:pStyle w:val="NoSpacing"/>
      </w:pPr>
      <w:r>
        <w:t>Vietnam War</w:t>
      </w:r>
    </w:p>
    <w:p w:rsidR="002564AA" w:rsidRDefault="002564AA" w:rsidP="00823222">
      <w:pPr>
        <w:pStyle w:val="NoSpacing"/>
      </w:pPr>
      <w:r>
        <w:t>WWI</w:t>
      </w:r>
    </w:p>
    <w:p w:rsidR="002564AA" w:rsidRDefault="002564AA" w:rsidP="00823222">
      <w:pPr>
        <w:pStyle w:val="NoSpacing"/>
      </w:pPr>
      <w:r>
        <w:t>WWII</w:t>
      </w:r>
    </w:p>
    <w:p w:rsidR="001457FA" w:rsidRDefault="001457FA" w:rsidP="00823222">
      <w:pPr>
        <w:pStyle w:val="NoSpacing"/>
      </w:pPr>
    </w:p>
    <w:p w:rsidR="001457FA" w:rsidRDefault="001457FA" w:rsidP="00823222">
      <w:pPr>
        <w:pStyle w:val="NoSpacing"/>
        <w:rPr>
          <w:b/>
        </w:rPr>
      </w:pPr>
    </w:p>
    <w:p w:rsidR="001457FA" w:rsidRDefault="001457FA" w:rsidP="00823222">
      <w:pPr>
        <w:pStyle w:val="NoSpacing"/>
        <w:rPr>
          <w:b/>
        </w:rPr>
      </w:pPr>
      <w:r w:rsidRPr="001457FA">
        <w:rPr>
          <w:b/>
        </w:rPr>
        <w:t>Canada and the World</w:t>
      </w:r>
      <w:r>
        <w:rPr>
          <w:b/>
        </w:rPr>
        <w:t>:</w:t>
      </w:r>
    </w:p>
    <w:p w:rsidR="001457FA" w:rsidRDefault="001457FA" w:rsidP="00823222">
      <w:pPr>
        <w:pStyle w:val="NoSpacing"/>
        <w:rPr>
          <w:b/>
        </w:rPr>
      </w:pPr>
    </w:p>
    <w:p w:rsidR="001457FA" w:rsidRDefault="001457FA" w:rsidP="00823222">
      <w:pPr>
        <w:pStyle w:val="NoSpacing"/>
      </w:pPr>
      <w:r>
        <w:t>United Nations</w:t>
      </w:r>
      <w:r w:rsidR="006D54B7">
        <w:t xml:space="preserve"> (UN)</w:t>
      </w:r>
    </w:p>
    <w:p w:rsidR="001457FA" w:rsidRDefault="001457FA" w:rsidP="00823222">
      <w:pPr>
        <w:pStyle w:val="NoSpacing"/>
      </w:pPr>
      <w:r>
        <w:t>Security Council</w:t>
      </w:r>
    </w:p>
    <w:p w:rsidR="001457FA" w:rsidRDefault="001457FA" w:rsidP="00823222">
      <w:pPr>
        <w:pStyle w:val="NoSpacing"/>
      </w:pPr>
      <w:r>
        <w:t>General Assembly</w:t>
      </w:r>
    </w:p>
    <w:p w:rsidR="001457FA" w:rsidRDefault="001457FA" w:rsidP="00823222">
      <w:pPr>
        <w:pStyle w:val="NoSpacing"/>
      </w:pPr>
      <w:r>
        <w:t>International Court of Justice (ICJ)</w:t>
      </w:r>
    </w:p>
    <w:p w:rsidR="006D54B7" w:rsidRDefault="006D54B7" w:rsidP="00823222">
      <w:pPr>
        <w:pStyle w:val="NoSpacing"/>
      </w:pPr>
      <w:r>
        <w:t>WTO</w:t>
      </w:r>
    </w:p>
    <w:p w:rsidR="006D54B7" w:rsidRDefault="006D54B7" w:rsidP="00823222">
      <w:pPr>
        <w:pStyle w:val="NoSpacing"/>
      </w:pPr>
      <w:r>
        <w:t>UNICEF</w:t>
      </w:r>
    </w:p>
    <w:p w:rsidR="006D54B7" w:rsidRDefault="006D54B7" w:rsidP="00823222">
      <w:pPr>
        <w:pStyle w:val="NoSpacing"/>
      </w:pPr>
      <w:r>
        <w:t>World Bank</w:t>
      </w:r>
    </w:p>
    <w:p w:rsidR="006D54B7" w:rsidRDefault="006D54B7" w:rsidP="00823222">
      <w:pPr>
        <w:pStyle w:val="NoSpacing"/>
      </w:pPr>
      <w:r>
        <w:t>IMF</w:t>
      </w:r>
    </w:p>
    <w:p w:rsidR="006D54B7" w:rsidRDefault="006D54B7" w:rsidP="00823222">
      <w:pPr>
        <w:pStyle w:val="NoSpacing"/>
      </w:pPr>
      <w:r>
        <w:t>UNESCO</w:t>
      </w:r>
    </w:p>
    <w:p w:rsidR="006D54B7" w:rsidRDefault="006D54B7" w:rsidP="00823222">
      <w:pPr>
        <w:pStyle w:val="NoSpacing"/>
      </w:pPr>
      <w:r>
        <w:t>CIDA</w:t>
      </w:r>
    </w:p>
    <w:p w:rsidR="006D54B7" w:rsidRDefault="006D54B7" w:rsidP="00823222">
      <w:pPr>
        <w:pStyle w:val="NoSpacing"/>
      </w:pPr>
      <w:r>
        <w:t>NORAD</w:t>
      </w:r>
    </w:p>
    <w:p w:rsidR="006D54B7" w:rsidRDefault="006D54B7" w:rsidP="00823222">
      <w:pPr>
        <w:pStyle w:val="NoSpacing"/>
      </w:pPr>
      <w:r>
        <w:t>NAFTA</w:t>
      </w:r>
    </w:p>
    <w:p w:rsidR="006D54B7" w:rsidRDefault="006D54B7" w:rsidP="00823222">
      <w:pPr>
        <w:pStyle w:val="NoSpacing"/>
      </w:pPr>
      <w:r>
        <w:t>Group of 20 (G20)</w:t>
      </w:r>
    </w:p>
    <w:p w:rsidR="006D54B7" w:rsidRDefault="006D54B7" w:rsidP="00823222">
      <w:pPr>
        <w:pStyle w:val="NoSpacing"/>
      </w:pPr>
      <w:r>
        <w:t>Commonwealth</w:t>
      </w:r>
    </w:p>
    <w:p w:rsidR="006D54B7" w:rsidRDefault="006D54B7" w:rsidP="00823222">
      <w:pPr>
        <w:pStyle w:val="NoSpacing"/>
      </w:pPr>
      <w:r>
        <w:t xml:space="preserve">La </w:t>
      </w:r>
      <w:proofErr w:type="spellStart"/>
      <w:r>
        <w:t>Francophonie</w:t>
      </w:r>
      <w:proofErr w:type="spellEnd"/>
    </w:p>
    <w:p w:rsidR="006D54B7" w:rsidRDefault="006D54B7" w:rsidP="00823222">
      <w:pPr>
        <w:pStyle w:val="NoSpacing"/>
      </w:pPr>
      <w:r>
        <w:t>Universal Declaration of Human Rights</w:t>
      </w:r>
    </w:p>
    <w:p w:rsidR="006D54B7" w:rsidRDefault="006D54B7" w:rsidP="00823222">
      <w:pPr>
        <w:pStyle w:val="NoSpacing"/>
      </w:pPr>
      <w:r>
        <w:t>Korean War</w:t>
      </w:r>
      <w:r w:rsidR="005E4D9E">
        <w:t xml:space="preserve"> (1950-1953)</w:t>
      </w:r>
    </w:p>
    <w:p w:rsidR="006D54B7" w:rsidRDefault="006D54B7" w:rsidP="00823222">
      <w:pPr>
        <w:pStyle w:val="NoSpacing"/>
      </w:pPr>
      <w:r>
        <w:t>Suez Crisis</w:t>
      </w:r>
      <w:r w:rsidR="005E4D9E">
        <w:t xml:space="preserve"> (1956)</w:t>
      </w:r>
    </w:p>
    <w:p w:rsidR="005E4D9E" w:rsidRDefault="005E4D9E" w:rsidP="00823222">
      <w:pPr>
        <w:pStyle w:val="NoSpacing"/>
      </w:pPr>
      <w:r>
        <w:t>Gulf War (1991)</w:t>
      </w:r>
    </w:p>
    <w:p w:rsidR="005E4D9E" w:rsidRDefault="005E4D9E" w:rsidP="00823222">
      <w:pPr>
        <w:pStyle w:val="NoSpacing"/>
      </w:pPr>
      <w:r>
        <w:lastRenderedPageBreak/>
        <w:t xml:space="preserve">Rwanda </w:t>
      </w:r>
      <w:r w:rsidR="002564AA">
        <w:t>(1994)</w:t>
      </w:r>
    </w:p>
    <w:p w:rsidR="002564AA" w:rsidRDefault="002564AA" w:rsidP="00823222">
      <w:pPr>
        <w:pStyle w:val="NoSpacing"/>
      </w:pPr>
      <w:r w:rsidRPr="002564AA">
        <w:t>Kosovo (1999)</w:t>
      </w:r>
    </w:p>
    <w:p w:rsidR="002564AA" w:rsidRDefault="002564AA" w:rsidP="00823222">
      <w:pPr>
        <w:pStyle w:val="NoSpacing"/>
      </w:pPr>
      <w:r>
        <w:t>Afghanistan (2001-2012)</w:t>
      </w:r>
    </w:p>
    <w:p w:rsidR="006D54B7" w:rsidRDefault="006D54B7" w:rsidP="00823222">
      <w:pPr>
        <w:pStyle w:val="NoSpacing"/>
      </w:pPr>
    </w:p>
    <w:p w:rsidR="006D54B7" w:rsidRDefault="006D54B7" w:rsidP="00823222">
      <w:pPr>
        <w:pStyle w:val="NoSpacing"/>
      </w:pPr>
    </w:p>
    <w:p w:rsidR="006D54B7" w:rsidRDefault="006D54B7" w:rsidP="00823222">
      <w:pPr>
        <w:pStyle w:val="NoSpacing"/>
      </w:pPr>
    </w:p>
    <w:p w:rsidR="006D54B7" w:rsidRDefault="006D54B7" w:rsidP="00823222">
      <w:pPr>
        <w:pStyle w:val="NoSpacing"/>
        <w:rPr>
          <w:b/>
        </w:rPr>
      </w:pPr>
      <w:r>
        <w:rPr>
          <w:b/>
        </w:rPr>
        <w:t>Canadian Leaders:</w:t>
      </w:r>
    </w:p>
    <w:p w:rsidR="006D54B7" w:rsidRDefault="006D54B7" w:rsidP="00823222">
      <w:pPr>
        <w:pStyle w:val="NoSpacing"/>
        <w:rPr>
          <w:b/>
        </w:rPr>
      </w:pPr>
    </w:p>
    <w:p w:rsidR="006D54B7" w:rsidRDefault="006D54B7" w:rsidP="00823222">
      <w:pPr>
        <w:pStyle w:val="NoSpacing"/>
      </w:pPr>
      <w:r>
        <w:t>Lester B. Pearson</w:t>
      </w:r>
    </w:p>
    <w:p w:rsidR="006D54B7" w:rsidRDefault="006D54B7" w:rsidP="00823222">
      <w:pPr>
        <w:pStyle w:val="NoSpacing"/>
      </w:pPr>
      <w:r>
        <w:t>Pierre Trudeau</w:t>
      </w:r>
    </w:p>
    <w:p w:rsidR="006D54B7" w:rsidRDefault="006D54B7" w:rsidP="00823222">
      <w:pPr>
        <w:pStyle w:val="NoSpacing"/>
      </w:pPr>
      <w:r>
        <w:t>Brian Mulroney</w:t>
      </w:r>
    </w:p>
    <w:p w:rsidR="006D54B7" w:rsidRDefault="006D54B7" w:rsidP="00823222">
      <w:pPr>
        <w:pStyle w:val="NoSpacing"/>
      </w:pPr>
      <w:r>
        <w:t xml:space="preserve">Jean </w:t>
      </w:r>
      <w:proofErr w:type="spellStart"/>
      <w:r>
        <w:t>Chretian</w:t>
      </w:r>
      <w:proofErr w:type="spellEnd"/>
    </w:p>
    <w:p w:rsidR="00DF7B29" w:rsidRDefault="00DF7B29" w:rsidP="00823222">
      <w:pPr>
        <w:pStyle w:val="NoSpacing"/>
      </w:pPr>
      <w:r>
        <w:t xml:space="preserve">Maurice </w:t>
      </w:r>
      <w:proofErr w:type="spellStart"/>
      <w:r>
        <w:t>Duplessis</w:t>
      </w:r>
      <w:proofErr w:type="spellEnd"/>
    </w:p>
    <w:p w:rsidR="00DF7B29" w:rsidRDefault="00DF7B29" w:rsidP="00823222">
      <w:pPr>
        <w:pStyle w:val="NoSpacing"/>
      </w:pPr>
      <w:r>
        <w:t xml:space="preserve">J.S. </w:t>
      </w:r>
      <w:proofErr w:type="spellStart"/>
      <w:r>
        <w:t>Woodsworth</w:t>
      </w:r>
      <w:proofErr w:type="spellEnd"/>
    </w:p>
    <w:p w:rsidR="00DF7B29" w:rsidRDefault="00DF7B29" w:rsidP="00823222">
      <w:pPr>
        <w:pStyle w:val="NoSpacing"/>
      </w:pPr>
      <w:r>
        <w:t xml:space="preserve">William </w:t>
      </w:r>
      <w:proofErr w:type="spellStart"/>
      <w:r>
        <w:t>Aberhart</w:t>
      </w:r>
      <w:proofErr w:type="spellEnd"/>
    </w:p>
    <w:p w:rsidR="00DF7B29" w:rsidRDefault="00DF7B29" w:rsidP="00823222">
      <w:pPr>
        <w:pStyle w:val="NoSpacing"/>
      </w:pPr>
      <w:r>
        <w:t>William Lyon Mackenzie King</w:t>
      </w:r>
    </w:p>
    <w:p w:rsidR="00DF7B29" w:rsidRDefault="00DF7B29" w:rsidP="00823222">
      <w:pPr>
        <w:pStyle w:val="NoSpacing"/>
      </w:pPr>
      <w:r>
        <w:t>R.B. Bennett</w:t>
      </w:r>
    </w:p>
    <w:p w:rsidR="005E4D9E" w:rsidRDefault="005E4D9E" w:rsidP="00823222">
      <w:pPr>
        <w:pStyle w:val="NoSpacing"/>
      </w:pPr>
      <w:r>
        <w:t>Robert Borden</w:t>
      </w:r>
    </w:p>
    <w:p w:rsidR="00DF7B29" w:rsidRDefault="00DF7B29" w:rsidP="00823222">
      <w:pPr>
        <w:pStyle w:val="NoSpacing"/>
      </w:pPr>
      <w:r>
        <w:t>Roy Miki</w:t>
      </w:r>
    </w:p>
    <w:p w:rsidR="00DF7B29" w:rsidRDefault="00DF7B29" w:rsidP="00823222">
      <w:pPr>
        <w:pStyle w:val="NoSpacing"/>
      </w:pPr>
      <w:r>
        <w:t>Frank Calder</w:t>
      </w:r>
    </w:p>
    <w:p w:rsidR="00DF7B29" w:rsidRDefault="00DF7B29" w:rsidP="00823222">
      <w:pPr>
        <w:pStyle w:val="NoSpacing"/>
      </w:pPr>
      <w:r>
        <w:t>Norman Bethune</w:t>
      </w:r>
    </w:p>
    <w:p w:rsidR="00DF7B29" w:rsidRDefault="00DF7B29" w:rsidP="00823222">
      <w:pPr>
        <w:pStyle w:val="NoSpacing"/>
      </w:pPr>
      <w:r>
        <w:t xml:space="preserve">Craig </w:t>
      </w:r>
      <w:proofErr w:type="spellStart"/>
      <w:r>
        <w:t>Kielburger</w:t>
      </w:r>
      <w:proofErr w:type="spellEnd"/>
    </w:p>
    <w:p w:rsidR="00DF7B29" w:rsidRDefault="00DF7B29" w:rsidP="00823222">
      <w:pPr>
        <w:pStyle w:val="NoSpacing"/>
      </w:pPr>
      <w:r>
        <w:t>Nellie McClung</w:t>
      </w:r>
    </w:p>
    <w:p w:rsidR="005E4D9E" w:rsidRDefault="005E4D9E" w:rsidP="00823222">
      <w:pPr>
        <w:pStyle w:val="NoSpacing"/>
      </w:pPr>
      <w:r>
        <w:t xml:space="preserve">Romeo </w:t>
      </w:r>
      <w:proofErr w:type="spellStart"/>
      <w:r>
        <w:t>Dallaire</w:t>
      </w:r>
      <w:proofErr w:type="spellEnd"/>
    </w:p>
    <w:p w:rsidR="005E4D9E" w:rsidRDefault="005E4D9E" w:rsidP="00823222">
      <w:pPr>
        <w:pStyle w:val="NoSpacing"/>
      </w:pPr>
      <w:r>
        <w:t>Tommy Douglas</w:t>
      </w:r>
    </w:p>
    <w:p w:rsidR="005E4D9E" w:rsidRDefault="005E4D9E" w:rsidP="00823222">
      <w:pPr>
        <w:pStyle w:val="NoSpacing"/>
      </w:pPr>
      <w:r>
        <w:t xml:space="preserve">Beverly </w:t>
      </w:r>
      <w:proofErr w:type="spellStart"/>
      <w:r>
        <w:t>McLachlin</w:t>
      </w:r>
      <w:proofErr w:type="spellEnd"/>
    </w:p>
    <w:p w:rsidR="002564AA" w:rsidRDefault="002564AA" w:rsidP="00823222">
      <w:pPr>
        <w:pStyle w:val="NoSpacing"/>
      </w:pPr>
      <w:r>
        <w:t xml:space="preserve">Louise </w:t>
      </w:r>
      <w:proofErr w:type="spellStart"/>
      <w:r>
        <w:t>Arbour</w:t>
      </w:r>
      <w:proofErr w:type="spellEnd"/>
    </w:p>
    <w:p w:rsidR="002564AA" w:rsidRDefault="002564AA" w:rsidP="00823222">
      <w:pPr>
        <w:pStyle w:val="NoSpacing"/>
      </w:pPr>
      <w:r>
        <w:t>Adrienne Clarkson0</w:t>
      </w:r>
    </w:p>
    <w:p w:rsidR="006D54B7" w:rsidRDefault="006D54B7" w:rsidP="00823222">
      <w:pPr>
        <w:pStyle w:val="NoSpacing"/>
      </w:pPr>
    </w:p>
    <w:p w:rsidR="00DF7B29" w:rsidRDefault="00DF7B29" w:rsidP="00823222">
      <w:pPr>
        <w:pStyle w:val="NoSpacing"/>
        <w:rPr>
          <w:b/>
        </w:rPr>
      </w:pPr>
      <w:r>
        <w:rPr>
          <w:b/>
        </w:rPr>
        <w:t>World Leaders:</w:t>
      </w:r>
    </w:p>
    <w:p w:rsidR="00DF7B29" w:rsidRDefault="00DF7B29" w:rsidP="00823222">
      <w:pPr>
        <w:pStyle w:val="NoSpacing"/>
        <w:rPr>
          <w:b/>
        </w:rPr>
      </w:pPr>
    </w:p>
    <w:p w:rsidR="00DF7B29" w:rsidRDefault="00DF7B29" w:rsidP="00823222">
      <w:pPr>
        <w:pStyle w:val="NoSpacing"/>
      </w:pPr>
      <w:r>
        <w:t>Rosa Parks</w:t>
      </w:r>
    </w:p>
    <w:p w:rsidR="00DF7B29" w:rsidRDefault="00DF7B29" w:rsidP="00823222">
      <w:pPr>
        <w:pStyle w:val="NoSpacing"/>
      </w:pPr>
      <w:r>
        <w:t>Martin Luther King Jr.</w:t>
      </w:r>
    </w:p>
    <w:p w:rsidR="00DF7B29" w:rsidRDefault="00DF7B29" w:rsidP="00823222">
      <w:pPr>
        <w:pStyle w:val="NoSpacing"/>
      </w:pPr>
      <w:r>
        <w:t>Mohandas Gandhi</w:t>
      </w:r>
    </w:p>
    <w:p w:rsidR="00DF7B29" w:rsidRDefault="00DF7B29" w:rsidP="00823222">
      <w:pPr>
        <w:pStyle w:val="NoSpacing"/>
      </w:pPr>
      <w:r>
        <w:t>Mother Teresa</w:t>
      </w:r>
    </w:p>
    <w:p w:rsidR="005E4D9E" w:rsidRDefault="005E4D9E" w:rsidP="00823222">
      <w:pPr>
        <w:pStyle w:val="NoSpacing"/>
      </w:pPr>
      <w:r>
        <w:t>Nelson Mandela</w:t>
      </w:r>
    </w:p>
    <w:p w:rsidR="005E4D9E" w:rsidRDefault="005E4D9E" w:rsidP="00823222">
      <w:pPr>
        <w:pStyle w:val="NoSpacing"/>
      </w:pPr>
      <w:r>
        <w:t>Dalai Lama</w:t>
      </w:r>
    </w:p>
    <w:p w:rsidR="00DF7B29" w:rsidRPr="00DF7B29" w:rsidRDefault="00DF7B29" w:rsidP="00823222">
      <w:pPr>
        <w:pStyle w:val="NoSpacing"/>
      </w:pPr>
    </w:p>
    <w:p w:rsidR="006D54B7" w:rsidRDefault="006D54B7" w:rsidP="00823222">
      <w:pPr>
        <w:pStyle w:val="NoSpacing"/>
        <w:rPr>
          <w:b/>
        </w:rPr>
      </w:pPr>
      <w:r w:rsidRPr="006D54B7">
        <w:rPr>
          <w:b/>
        </w:rPr>
        <w:t>NGOs:</w:t>
      </w:r>
    </w:p>
    <w:p w:rsidR="006D54B7" w:rsidRDefault="006D54B7" w:rsidP="00823222">
      <w:pPr>
        <w:pStyle w:val="NoSpacing"/>
        <w:rPr>
          <w:b/>
        </w:rPr>
      </w:pPr>
    </w:p>
    <w:p w:rsidR="006D54B7" w:rsidRDefault="006D54B7" w:rsidP="00823222">
      <w:pPr>
        <w:pStyle w:val="NoSpacing"/>
      </w:pPr>
      <w:r>
        <w:t>Oxfam</w:t>
      </w:r>
    </w:p>
    <w:p w:rsidR="006D54B7" w:rsidRDefault="006D54B7" w:rsidP="00823222">
      <w:pPr>
        <w:pStyle w:val="NoSpacing"/>
      </w:pPr>
      <w:r>
        <w:t>Greenpeace</w:t>
      </w:r>
    </w:p>
    <w:p w:rsidR="006D54B7" w:rsidRDefault="006D54B7" w:rsidP="00823222">
      <w:pPr>
        <w:pStyle w:val="NoSpacing"/>
      </w:pPr>
      <w:r>
        <w:t>Amnesty International</w:t>
      </w:r>
    </w:p>
    <w:p w:rsidR="006D54B7" w:rsidRDefault="006D54B7" w:rsidP="00823222">
      <w:pPr>
        <w:pStyle w:val="NoSpacing"/>
      </w:pPr>
      <w:r>
        <w:t xml:space="preserve">Mothers </w:t>
      </w:r>
      <w:proofErr w:type="gramStart"/>
      <w:r>
        <w:t>Against</w:t>
      </w:r>
      <w:proofErr w:type="gramEnd"/>
      <w:r>
        <w:t xml:space="preserve"> Drunk Drivers (MADD)</w:t>
      </w:r>
    </w:p>
    <w:p w:rsidR="006D54B7" w:rsidRPr="006D54B7" w:rsidRDefault="006D54B7" w:rsidP="00823222">
      <w:pPr>
        <w:pStyle w:val="NoSpacing"/>
      </w:pPr>
      <w:r>
        <w:t>World Wildlife Federation (WWF)</w:t>
      </w:r>
    </w:p>
    <w:p w:rsidR="001457FA" w:rsidRPr="001457FA" w:rsidRDefault="001457FA" w:rsidP="00823222">
      <w:pPr>
        <w:pStyle w:val="NoSpacing"/>
        <w:rPr>
          <w:b/>
        </w:rPr>
      </w:pPr>
    </w:p>
    <w:p w:rsidR="001457FA" w:rsidRDefault="006D54B7" w:rsidP="00823222">
      <w:pPr>
        <w:pStyle w:val="NoSpacing"/>
        <w:rPr>
          <w:b/>
        </w:rPr>
      </w:pPr>
      <w:r w:rsidRPr="006D54B7">
        <w:rPr>
          <w:b/>
        </w:rPr>
        <w:t>The Environment</w:t>
      </w:r>
      <w:r>
        <w:rPr>
          <w:b/>
        </w:rPr>
        <w:t>:</w:t>
      </w:r>
    </w:p>
    <w:p w:rsidR="006D54B7" w:rsidRDefault="006D54B7" w:rsidP="00823222">
      <w:pPr>
        <w:pStyle w:val="NoSpacing"/>
        <w:rPr>
          <w:b/>
        </w:rPr>
      </w:pPr>
    </w:p>
    <w:p w:rsidR="006D54B7" w:rsidRDefault="006D54B7" w:rsidP="00823222">
      <w:pPr>
        <w:pStyle w:val="NoSpacing"/>
      </w:pPr>
      <w:r>
        <w:t>Global warming</w:t>
      </w:r>
      <w:r w:rsidR="002D6A27">
        <w:t>/</w:t>
      </w:r>
      <w:r>
        <w:t>Ozone destruction</w:t>
      </w:r>
      <w:r w:rsidR="002D6A27">
        <w:t>/cfc</w:t>
      </w:r>
    </w:p>
    <w:p w:rsidR="006D54B7" w:rsidRPr="002D6A27" w:rsidRDefault="002D6A27" w:rsidP="00823222">
      <w:pPr>
        <w:pStyle w:val="NoSpacing"/>
        <w:rPr>
          <w:i/>
        </w:rPr>
      </w:pPr>
      <w:r>
        <w:t>Agenda 21</w:t>
      </w:r>
      <w:bookmarkStart w:id="0" w:name="_GoBack"/>
      <w:bookmarkEnd w:id="0"/>
    </w:p>
    <w:p w:rsidR="006D54B7" w:rsidRPr="006D54B7" w:rsidRDefault="005E4D9E" w:rsidP="00823222">
      <w:pPr>
        <w:pStyle w:val="NoSpacing"/>
      </w:pPr>
      <w:r>
        <w:t>Kyoto Accord</w:t>
      </w:r>
    </w:p>
    <w:p w:rsidR="00823222" w:rsidRPr="00823222" w:rsidRDefault="006E47D9" w:rsidP="00823222">
      <w:pPr>
        <w:pStyle w:val="NoSpacing"/>
      </w:pPr>
      <w:r>
        <w:t>Montreal Accord</w:t>
      </w:r>
    </w:p>
    <w:sectPr w:rsidR="00823222" w:rsidRPr="00823222" w:rsidSect="00823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22"/>
    <w:rsid w:val="001457FA"/>
    <w:rsid w:val="001A2986"/>
    <w:rsid w:val="002564AA"/>
    <w:rsid w:val="002D6A27"/>
    <w:rsid w:val="005E4D9E"/>
    <w:rsid w:val="006D54B7"/>
    <w:rsid w:val="006E47D9"/>
    <w:rsid w:val="00823222"/>
    <w:rsid w:val="00A25886"/>
    <w:rsid w:val="00BA7F9B"/>
    <w:rsid w:val="00D4455B"/>
    <w:rsid w:val="00D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2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0352-CAB1-47E2-96B3-66317AF1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Amado</dc:creator>
  <cp:lastModifiedBy>Evelyn Amado</cp:lastModifiedBy>
  <cp:revision>3</cp:revision>
  <cp:lastPrinted>2013-01-22T17:21:00Z</cp:lastPrinted>
  <dcterms:created xsi:type="dcterms:W3CDTF">2013-01-21T23:56:00Z</dcterms:created>
  <dcterms:modified xsi:type="dcterms:W3CDTF">2013-01-22T18:10:00Z</dcterms:modified>
</cp:coreProperties>
</file>